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Кабинет начальных классов 2-01</w:t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Учитель Вдовченко Н.В.</w:t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3600" cy="34766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5" cy="3474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8.00pt;height:273.75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1.</w:t>
      </w:r>
      <w:r>
        <w:rPr>
          <w:rFonts w:ascii="Times New Roman" w:hAnsi="Times New Roman" w:cs="Times New Roman"/>
          <w:b/>
          <w:sz w:val="32"/>
          <w:szCs w:val="32"/>
        </w:rPr>
        <w:t xml:space="preserve">Список мебели учебного кабинета 2-01</w:t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</w:p>
    <w:tbl>
      <w:tblPr>
        <w:tblStyle w:val="623"/>
        <w:tblW w:w="0" w:type="auto"/>
        <w:tblLook w:val="04A0" w:firstRow="1" w:lastRow="0" w:firstColumn="1" w:lastColumn="0" w:noHBand="0" w:noVBand="1"/>
      </w:tblPr>
      <w:tblGrid>
        <w:gridCol w:w="855"/>
        <w:gridCol w:w="6"/>
        <w:gridCol w:w="6625"/>
        <w:gridCol w:w="2085"/>
      </w:tblGrid>
      <w:tr>
        <w:trPr/>
        <w:tc>
          <w:tcPr>
            <w:gridSpan w:val="2"/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2"/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книжный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2"/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Шкаф-шифоньер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2"/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2"/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2"/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Парта двухместная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2"/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учительский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2"/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2"/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мягкий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2"/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ученический (деревянный)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2"/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Полка для обуви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2"/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75"/>
        </w:trPr>
        <w:tc>
          <w:tcPr>
            <w:tcW w:w="855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66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демонстрационная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0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>
        <w:rPr>
          <w:rFonts w:ascii="Times New Roman" w:hAnsi="Times New Roman" w:cs="Times New Roman"/>
          <w:b/>
          <w:sz w:val="32"/>
          <w:szCs w:val="32"/>
        </w:rPr>
        <w:t xml:space="preserve">Технические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средства обучения в кабинете 2-01</w:t>
      </w:r>
      <w:r>
        <w:rPr>
          <w:rFonts w:ascii="Times New Roman" w:hAnsi="Times New Roman" w:cs="Times New Roman"/>
          <w:sz w:val="32"/>
          <w:szCs w:val="32"/>
        </w:rPr>
      </w:r>
    </w:p>
    <w:tbl>
      <w:tblPr>
        <w:tblStyle w:val="623"/>
        <w:tblW w:w="0" w:type="auto"/>
        <w:tblLook w:val="04A0" w:firstRow="1" w:lastRow="0" w:firstColumn="1" w:lastColumn="0" w:noHBand="0" w:noVBand="1"/>
      </w:tblPr>
      <w:tblGrid>
        <w:gridCol w:w="960"/>
        <w:gridCol w:w="6803"/>
        <w:gridCol w:w="7"/>
        <w:gridCol w:w="1801"/>
      </w:tblGrid>
      <w:tr>
        <w:trPr/>
        <w:tc>
          <w:tcPr>
            <w:tcW w:w="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(цветной)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(монитор, системный блок, клавиатура, мышь)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80"/>
        </w:trPr>
        <w:tc>
          <w:tcPr>
            <w:tcW w:w="9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68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Акустические колонки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Наглядно-дидактические пособия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кабинете 2-01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62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Лента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Лента цифр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арифметических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символы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уголок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4.Оснащение кабинета 2-01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62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Урна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5.  Демонстрационный материал кабинета 2-01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62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Макет «Пожарный щит»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«Полезные ископаемые»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Картинный 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«Овощи», «Фрукты»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«Сказки»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Картинная галерея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по развитию речи «Птицы»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6.Таблицы, плакаты  кабинета 2-01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62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 сложения в пределах 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от1до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Цифры от 1до10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и,ча,ща,чу,щу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дороге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Balloon Text"/>
    <w:basedOn w:val="617"/>
    <w:link w:val="62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2" w:customStyle="1">
    <w:name w:val="Текст выноски Знак"/>
    <w:basedOn w:val="618"/>
    <w:link w:val="621"/>
    <w:uiPriority w:val="99"/>
    <w:semiHidden/>
    <w:rPr>
      <w:rFonts w:ascii="Tahoma" w:hAnsi="Tahoma" w:cs="Tahoma"/>
      <w:sz w:val="16"/>
      <w:szCs w:val="16"/>
    </w:rPr>
  </w:style>
  <w:style w:type="table" w:styleId="623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Вдовченко</dc:creator>
  <cp:keywords/>
  <dc:description/>
  <cp:lastModifiedBy>Наталия Вдовченко</cp:lastModifiedBy>
  <cp:revision>4</cp:revision>
  <dcterms:created xsi:type="dcterms:W3CDTF">2024-03-04T18:08:00Z</dcterms:created>
  <dcterms:modified xsi:type="dcterms:W3CDTF">2024-03-04T22:41:52Z</dcterms:modified>
</cp:coreProperties>
</file>